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rtl w:val="0"/>
        </w:rPr>
        <w:t xml:space="preserve">Titlu</w:t>
      </w:r>
      <w:r w:rsidDel="00000000" w:rsidR="00000000" w:rsidRPr="00000000">
        <w:rPr>
          <w:rtl w:val="0"/>
        </w:rPr>
        <w:t xml:space="preserve">: Vorbit in public</w:t>
      </w:r>
    </w:p>
    <w:p w:rsidR="00000000" w:rsidDel="00000000" w:rsidP="00000000" w:rsidRDefault="00000000" w:rsidRPr="00000000">
      <w:pPr>
        <w:contextualSpacing w:val="0"/>
      </w:pPr>
      <w:r w:rsidDel="00000000" w:rsidR="00000000" w:rsidRPr="00000000">
        <w:rPr>
          <w:b w:val="1"/>
          <w:rtl w:val="0"/>
        </w:rPr>
        <w:t xml:space="preserve">Timp</w:t>
      </w:r>
      <w:r w:rsidDel="00000000" w:rsidR="00000000" w:rsidRPr="00000000">
        <w:rPr>
          <w:rtl w:val="0"/>
        </w:rPr>
        <w:t xml:space="preserve">: ~2h</w:t>
      </w:r>
    </w:p>
    <w:p w:rsidR="00000000" w:rsidDel="00000000" w:rsidP="00000000" w:rsidRDefault="00000000" w:rsidRPr="00000000">
      <w:pPr>
        <w:contextualSpacing w:val="0"/>
      </w:pPr>
      <w:r w:rsidDel="00000000" w:rsidR="00000000" w:rsidRPr="00000000">
        <w:rPr>
          <w:b w:val="1"/>
          <w:rtl w:val="0"/>
        </w:rPr>
        <w:t xml:space="preserve">Grupa optima</w:t>
      </w:r>
      <w:r w:rsidDel="00000000" w:rsidR="00000000" w:rsidRPr="00000000">
        <w:rPr>
          <w:rtl w:val="0"/>
        </w:rPr>
        <w:t xml:space="preserve">: 8 – 12 participanti</w:t>
      </w:r>
    </w:p>
    <w:p w:rsidR="00000000" w:rsidDel="00000000" w:rsidP="00000000" w:rsidRDefault="00000000" w:rsidRPr="00000000">
      <w:pPr>
        <w:contextualSpacing w:val="0"/>
      </w:pPr>
      <w:r w:rsidDel="00000000" w:rsidR="00000000" w:rsidRPr="00000000">
        <w:rPr>
          <w:b w:val="1"/>
          <w:rtl w:val="0"/>
        </w:rPr>
        <w:t xml:space="preserve">Obiective</w:t>
      </w:r>
      <w:r w:rsidDel="00000000" w:rsidR="00000000" w:rsidRPr="00000000">
        <w:rPr>
          <w:rtl w:val="0"/>
        </w:rPr>
        <w:t xml:space="preserve">:</w:t>
      </w:r>
    </w:p>
    <w:p w:rsidR="00000000" w:rsidDel="00000000" w:rsidP="00000000" w:rsidRDefault="00000000" w:rsidRPr="00000000">
      <w:pPr>
        <w:numPr>
          <w:ilvl w:val="0"/>
          <w:numId w:val="1"/>
        </w:numPr>
        <w:spacing w:after="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livreze un discurs de minim 2 minute in fata colegilor</w:t>
      </w:r>
      <w:r w:rsidDel="00000000" w:rsidR="00000000" w:rsidRPr="00000000">
        <w:rPr>
          <w:rtl w:val="0"/>
        </w:rPr>
      </w:r>
    </w:p>
    <w:p w:rsidR="00000000" w:rsidDel="00000000" w:rsidP="00000000" w:rsidRDefault="00000000" w:rsidRPr="00000000">
      <w:pPr>
        <w:numPr>
          <w:ilvl w:val="0"/>
          <w:numId w:val="1"/>
        </w:numPr>
        <w:spacing w:after="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recunoasca elemente nonverbale in discursuri</w:t>
      </w:r>
      <w:r w:rsidDel="00000000" w:rsidR="00000000" w:rsidRPr="00000000">
        <w:rPr>
          <w:rtl w:val="0"/>
        </w:rPr>
      </w:r>
    </w:p>
    <w:p w:rsidR="00000000" w:rsidDel="00000000" w:rsidP="00000000" w:rsidRDefault="00000000" w:rsidRPr="00000000">
      <w:pPr>
        <w:numPr>
          <w:ilvl w:val="0"/>
          <w:numId w:val="1"/>
        </w:numPr>
        <w:spacing w:after="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recunoasca elemente paraverbale in discursuri</w:t>
      </w:r>
      <w:r w:rsidDel="00000000" w:rsidR="00000000" w:rsidRPr="00000000">
        <w:rPr>
          <w:rtl w:val="0"/>
        </w:rPr>
      </w:r>
    </w:p>
    <w:p w:rsidR="00000000" w:rsidDel="00000000" w:rsidP="00000000" w:rsidRDefault="00000000" w:rsidRPr="00000000">
      <w:pPr>
        <w:numPr>
          <w:ilvl w:val="0"/>
          <w:numId w:val="1"/>
        </w:numPr>
        <w:spacing w:after="16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poata utiliza elemente nonverbale si paraverbale in discurs</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Harta Cronologica</w:t>
      </w:r>
    </w:p>
    <w:tbl>
      <w:tblPr>
        <w:tblStyle w:val="Table1"/>
        <w:bidi w:val="0"/>
        <w:tblW w:w="935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2610"/>
        <w:gridCol w:w="5935"/>
        <w:tblGridChange w:id="0">
          <w:tblGrid>
            <w:gridCol w:w="805"/>
            <w:gridCol w:w="2610"/>
            <w:gridCol w:w="5935"/>
          </w:tblGrid>
        </w:tblGridChange>
      </w:tblGrid>
      <w:tr>
        <w:tc>
          <w:tcPr>
            <w:shd w:fill="d0cece"/>
          </w:tcPr>
          <w:p w:rsidR="00000000" w:rsidDel="00000000" w:rsidP="00000000" w:rsidRDefault="00000000" w:rsidRPr="00000000">
            <w:pPr>
              <w:contextualSpacing w:val="0"/>
            </w:pPr>
            <w:r w:rsidDel="00000000" w:rsidR="00000000" w:rsidRPr="00000000">
              <w:rPr>
                <w:rtl w:val="0"/>
              </w:rPr>
              <w:t xml:space="preserve">Timp</w:t>
            </w:r>
          </w:p>
        </w:tc>
        <w:tc>
          <w:tcPr>
            <w:shd w:fill="d0cece"/>
          </w:tcPr>
          <w:p w:rsidR="00000000" w:rsidDel="00000000" w:rsidP="00000000" w:rsidRDefault="00000000" w:rsidRPr="00000000">
            <w:pPr>
              <w:contextualSpacing w:val="0"/>
            </w:pPr>
            <w:r w:rsidDel="00000000" w:rsidR="00000000" w:rsidRPr="00000000">
              <w:rPr>
                <w:rtl w:val="0"/>
              </w:rPr>
              <w:t xml:space="preserve">Activitate</w:t>
            </w:r>
          </w:p>
        </w:tc>
        <w:tc>
          <w:tcPr>
            <w:shd w:fill="d0cece"/>
          </w:tcPr>
          <w:p w:rsidR="00000000" w:rsidDel="00000000" w:rsidP="00000000" w:rsidRDefault="00000000" w:rsidRPr="00000000">
            <w:pPr>
              <w:contextualSpacing w:val="0"/>
            </w:pPr>
            <w:r w:rsidDel="00000000" w:rsidR="00000000" w:rsidRPr="00000000">
              <w:rPr>
                <w:rtl w:val="0"/>
              </w:rPr>
              <w:t xml:space="preserve">Comentarii</w:t>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Vizionare discurs</w:t>
            </w:r>
          </w:p>
        </w:tc>
        <w:tc>
          <w:tcPr/>
          <w:p w:rsidR="00000000" w:rsidDel="00000000" w:rsidP="00000000" w:rsidRDefault="00000000" w:rsidRPr="00000000">
            <w:pPr>
              <w:contextualSpacing w:val="0"/>
            </w:pPr>
            <w:r w:rsidDel="00000000" w:rsidR="00000000" w:rsidRPr="00000000">
              <w:rPr>
                <w:rtl w:val="0"/>
              </w:rPr>
              <w:t xml:space="preserve">Este util sa folosim un proiector si un sistem audio. Dupa vizioanare se poarta o discutie cu participantii: ce elemente au fost convingatoare, ce elemente nu au fost convingatoare? De ce?</w:t>
            </w:r>
          </w:p>
        </w:tc>
      </w:tr>
      <w:tr>
        <w:tc>
          <w:tcPr/>
          <w:p w:rsidR="00000000" w:rsidDel="00000000" w:rsidP="00000000" w:rsidRDefault="00000000" w:rsidRPr="00000000">
            <w:pPr>
              <w:contextualSpacing w:val="0"/>
            </w:pPr>
            <w:r w:rsidDel="00000000" w:rsidR="00000000" w:rsidRPr="00000000">
              <w:rPr>
                <w:rtl w:val="0"/>
              </w:rPr>
              <w:t xml:space="preserve">40’</w:t>
            </w:r>
          </w:p>
        </w:tc>
        <w:tc>
          <w:tcPr/>
          <w:p w:rsidR="00000000" w:rsidDel="00000000" w:rsidP="00000000" w:rsidRDefault="00000000" w:rsidRPr="00000000">
            <w:pPr>
              <w:contextualSpacing w:val="0"/>
            </w:pPr>
            <w:r w:rsidDel="00000000" w:rsidR="00000000" w:rsidRPr="00000000">
              <w:rPr>
                <w:rtl w:val="0"/>
              </w:rPr>
              <w:t xml:space="preserve">Non-verbal</w:t>
            </w:r>
          </w:p>
        </w:tc>
        <w:tc>
          <w:tcPr/>
          <w:p w:rsidR="00000000" w:rsidDel="00000000" w:rsidP="00000000" w:rsidRDefault="00000000" w:rsidRPr="00000000">
            <w:pPr>
              <w:contextualSpacing w:val="0"/>
            </w:pPr>
            <w:r w:rsidDel="00000000" w:rsidR="00000000" w:rsidRPr="00000000">
              <w:rPr>
                <w:rtl w:val="0"/>
              </w:rPr>
              <w:t xml:space="preserve">I Se discuta despre elemente ale limbajului nonverbal: Gestica, mimica, contact vizual, pozitie, miscare scenica. Din informatiile pe care le avem de la intalnirea trecuta discutam diverse metode de a scapa de ticuri nonverbale sau comportamente ce pot distrage.</w:t>
            </w:r>
          </w:p>
          <w:p w:rsidR="00000000" w:rsidDel="00000000" w:rsidP="00000000" w:rsidRDefault="00000000" w:rsidRPr="00000000">
            <w:pPr>
              <w:contextualSpacing w:val="0"/>
            </w:pPr>
            <w:r w:rsidDel="00000000" w:rsidR="00000000" w:rsidRPr="00000000">
              <w:rPr>
                <w:rtl w:val="0"/>
              </w:rPr>
              <w:t xml:space="preserve">II Se face un exercitiun in care fiecare participant traseaza un patrat imaginar in fata torsoului sau cu latura cat distanta dintre umeri. In acest patrat, debaterii trebuie sa isi tina mainile cat timp livreaza un discurs. Exercitiul forteaza participantii sa isi dezvolte substantial vocabularul nonverbal.</w:t>
            </w:r>
          </w:p>
        </w:tc>
      </w:tr>
      <w:tr>
        <w:tc>
          <w:tcPr/>
          <w:p w:rsidR="00000000" w:rsidDel="00000000" w:rsidP="00000000" w:rsidRDefault="00000000" w:rsidRPr="00000000">
            <w:pPr>
              <w:contextualSpacing w:val="0"/>
            </w:pPr>
            <w:r w:rsidDel="00000000" w:rsidR="00000000" w:rsidRPr="00000000">
              <w:rPr>
                <w:rtl w:val="0"/>
              </w:rPr>
              <w:t xml:space="preserve">10’</w:t>
            </w:r>
          </w:p>
        </w:tc>
        <w:tc>
          <w:tcPr/>
          <w:p w:rsidR="00000000" w:rsidDel="00000000" w:rsidP="00000000" w:rsidRDefault="00000000" w:rsidRPr="00000000">
            <w:pPr>
              <w:contextualSpacing w:val="0"/>
            </w:pPr>
            <w:r w:rsidDel="00000000" w:rsidR="00000000" w:rsidRPr="00000000">
              <w:rPr>
                <w:rtl w:val="0"/>
              </w:rPr>
              <w:t xml:space="preserve">Pauza</w:t>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t xml:space="preserve">40’</w:t>
            </w:r>
          </w:p>
        </w:tc>
        <w:tc>
          <w:tcPr/>
          <w:p w:rsidR="00000000" w:rsidDel="00000000" w:rsidP="00000000" w:rsidRDefault="00000000" w:rsidRPr="00000000">
            <w:pPr>
              <w:contextualSpacing w:val="0"/>
            </w:pPr>
            <w:r w:rsidDel="00000000" w:rsidR="00000000" w:rsidRPr="00000000">
              <w:rPr>
                <w:rtl w:val="0"/>
              </w:rPr>
              <w:t xml:space="preserve">Para-verbal</w:t>
            </w:r>
          </w:p>
        </w:tc>
        <w:tc>
          <w:tcPr/>
          <w:p w:rsidR="00000000" w:rsidDel="00000000" w:rsidP="00000000" w:rsidRDefault="00000000" w:rsidRPr="00000000">
            <w:pPr>
              <w:contextualSpacing w:val="0"/>
            </w:pPr>
            <w:r w:rsidDel="00000000" w:rsidR="00000000" w:rsidRPr="00000000">
              <w:rPr>
                <w:rtl w:val="0"/>
              </w:rPr>
              <w:t xml:space="preserve">I Se discuta elemente ale limbajului paraverbal: Ton, intonatie, volum, viteza, pauze. Ca mai sus, incercam sa oferim sfaturi acolo unde am observat probleme.</w:t>
            </w:r>
          </w:p>
          <w:p w:rsidR="00000000" w:rsidDel="00000000" w:rsidP="00000000" w:rsidRDefault="00000000" w:rsidRPr="00000000">
            <w:pPr>
              <w:contextualSpacing w:val="0"/>
            </w:pPr>
            <w:bookmarkStart w:colFirst="0" w:colLast="0" w:name="h.gjdgxs" w:id="0"/>
            <w:bookmarkEnd w:id="0"/>
            <w:r w:rsidDel="00000000" w:rsidR="00000000" w:rsidRPr="00000000">
              <w:rPr>
                <w:rtl w:val="0"/>
              </w:rPr>
              <w:t xml:space="preserve">II Pregatim din timp diverse texte scurte. Le oferim participantiilor iar acestia trebuie sa le recite urmand anumite reguli (repede pe un ton inalt, lent cu volum tare  - orice ne vine in minte)</w:t>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Marja de eroare</w:t>
            </w:r>
          </w:p>
        </w:tc>
        <w:tc>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1080" w:firstLine="720"/>
      </w:pPr>
      <w:rPr>
        <w:rFonts w:ascii="Arial" w:cs="Arial" w:eastAsia="Arial" w:hAnsi="Arial"/>
      </w:rPr>
    </w:lvl>
    <w:lvl w:ilvl="1">
      <w:start w:val="1"/>
      <w:numFmt w:val="bullet"/>
      <w:lvlText w:val="o"/>
      <w:lvlJc w:val="left"/>
      <w:pPr>
        <w:ind w:left="1800" w:firstLine="1440"/>
      </w:pPr>
      <w:rPr>
        <w:rFonts w:ascii="Arial" w:cs="Arial" w:eastAsia="Arial" w:hAnsi="Arial"/>
      </w:rPr>
    </w:lvl>
    <w:lvl w:ilvl="2">
      <w:start w:val="1"/>
      <w:numFmt w:val="bullet"/>
      <w:lvlText w:val="▪"/>
      <w:lvlJc w:val="left"/>
      <w:pPr>
        <w:ind w:left="2520" w:firstLine="2160"/>
      </w:pPr>
      <w:rPr>
        <w:rFonts w:ascii="Arial" w:cs="Arial" w:eastAsia="Arial" w:hAnsi="Arial"/>
      </w:rPr>
    </w:lvl>
    <w:lvl w:ilvl="3">
      <w:start w:val="1"/>
      <w:numFmt w:val="bullet"/>
      <w:lvlText w:val="●"/>
      <w:lvlJc w:val="left"/>
      <w:pPr>
        <w:ind w:left="3240" w:firstLine="2880"/>
      </w:pPr>
      <w:rPr>
        <w:rFonts w:ascii="Arial" w:cs="Arial" w:eastAsia="Arial" w:hAnsi="Arial"/>
      </w:rPr>
    </w:lvl>
    <w:lvl w:ilvl="4">
      <w:start w:val="1"/>
      <w:numFmt w:val="bullet"/>
      <w:lvlText w:val="o"/>
      <w:lvlJc w:val="left"/>
      <w:pPr>
        <w:ind w:left="3960" w:firstLine="3600"/>
      </w:pPr>
      <w:rPr>
        <w:rFonts w:ascii="Arial" w:cs="Arial" w:eastAsia="Arial" w:hAnsi="Arial"/>
      </w:rPr>
    </w:lvl>
    <w:lvl w:ilvl="5">
      <w:start w:val="1"/>
      <w:numFmt w:val="bullet"/>
      <w:lvlText w:val="▪"/>
      <w:lvlJc w:val="left"/>
      <w:pPr>
        <w:ind w:left="4680" w:firstLine="4320"/>
      </w:pPr>
      <w:rPr>
        <w:rFonts w:ascii="Arial" w:cs="Arial" w:eastAsia="Arial" w:hAnsi="Arial"/>
      </w:rPr>
    </w:lvl>
    <w:lvl w:ilvl="6">
      <w:start w:val="1"/>
      <w:numFmt w:val="bullet"/>
      <w:lvlText w:val="●"/>
      <w:lvlJc w:val="left"/>
      <w:pPr>
        <w:ind w:left="5400" w:firstLine="5040"/>
      </w:pPr>
      <w:rPr>
        <w:rFonts w:ascii="Arial" w:cs="Arial" w:eastAsia="Arial" w:hAnsi="Arial"/>
      </w:rPr>
    </w:lvl>
    <w:lvl w:ilvl="7">
      <w:start w:val="1"/>
      <w:numFmt w:val="bullet"/>
      <w:lvlText w:val="o"/>
      <w:lvlJc w:val="left"/>
      <w:pPr>
        <w:ind w:left="6120" w:firstLine="5760"/>
      </w:pPr>
      <w:rPr>
        <w:rFonts w:ascii="Arial" w:cs="Arial" w:eastAsia="Arial" w:hAnsi="Arial"/>
      </w:rPr>
    </w:lvl>
    <w:lvl w:ilvl="8">
      <w:start w:val="1"/>
      <w:numFmt w:val="bullet"/>
      <w:lvlText w:val="▪"/>
      <w:lvlJc w:val="left"/>
      <w:pPr>
        <w:ind w:left="6840" w:firstLine="648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160" w:before="0" w:line="259"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